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E5" w:rsidRPr="000B57E5" w:rsidRDefault="000B57E5" w:rsidP="00D37F60">
      <w:pPr>
        <w:jc w:val="right"/>
        <w:rPr>
          <w:rFonts w:ascii="Times New Roman" w:hAnsi="Times New Roman" w:cs="Times New Roman"/>
          <w:sz w:val="28"/>
        </w:rPr>
      </w:pPr>
      <w:r w:rsidRPr="000B57E5">
        <w:rPr>
          <w:rFonts w:ascii="Times New Roman" w:hAnsi="Times New Roman" w:cs="Times New Roman"/>
          <w:sz w:val="28"/>
        </w:rPr>
        <w:t xml:space="preserve">Приложение </w:t>
      </w:r>
      <w:r w:rsidR="004F45F7">
        <w:rPr>
          <w:rFonts w:ascii="Times New Roman" w:hAnsi="Times New Roman" w:cs="Times New Roman"/>
          <w:sz w:val="28"/>
        </w:rPr>
        <w:t>1</w:t>
      </w:r>
    </w:p>
    <w:p w:rsidR="000B57E5" w:rsidRDefault="000B57E5" w:rsidP="00D37F60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sz w:val="28"/>
        </w:rPr>
        <w:t>к</w:t>
      </w:r>
      <w:r w:rsidRPr="000B57E5">
        <w:rPr>
          <w:rFonts w:ascii="Times New Roman" w:hAnsi="Times New Roman" w:cs="Times New Roman"/>
          <w:sz w:val="28"/>
        </w:rPr>
        <w:t xml:space="preserve"> Приказу </w:t>
      </w:r>
      <w:r w:rsidRPr="00EE0598">
        <w:rPr>
          <w:rFonts w:ascii="Times New Roman" w:hAnsi="Times New Roman"/>
          <w:sz w:val="28"/>
          <w:szCs w:val="28"/>
        </w:rPr>
        <w:t xml:space="preserve">№ </w:t>
      </w:r>
      <w:r w:rsidR="00EE0598" w:rsidRPr="00EE0598">
        <w:rPr>
          <w:rFonts w:ascii="Times New Roman" w:hAnsi="Times New Roman"/>
          <w:sz w:val="28"/>
          <w:szCs w:val="28"/>
        </w:rPr>
        <w:t>10/6-У от 10.02.2023</w:t>
      </w:r>
      <w:r w:rsidRPr="00EE0598">
        <w:rPr>
          <w:rFonts w:ascii="Times New Roman" w:hAnsi="Times New Roman"/>
          <w:sz w:val="28"/>
          <w:szCs w:val="28"/>
        </w:rPr>
        <w:t xml:space="preserve"> года</w:t>
      </w:r>
    </w:p>
    <w:bookmarkEnd w:id="0"/>
    <w:p w:rsidR="000B57E5" w:rsidRDefault="000B57E5" w:rsidP="00D37F60">
      <w:pPr>
        <w:jc w:val="right"/>
        <w:rPr>
          <w:rFonts w:ascii="Times New Roman" w:hAnsi="Times New Roman" w:cs="Times New Roman"/>
        </w:rPr>
      </w:pPr>
    </w:p>
    <w:p w:rsidR="000B57E5" w:rsidRDefault="000B57E5" w:rsidP="00D37F60">
      <w:pPr>
        <w:jc w:val="right"/>
        <w:rPr>
          <w:rFonts w:ascii="Times New Roman" w:hAnsi="Times New Roman" w:cs="Times New Roman"/>
        </w:rPr>
      </w:pPr>
    </w:p>
    <w:p w:rsidR="00D37F60" w:rsidRP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F6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37F60" w:rsidRP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F6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приемной комиссии</w:t>
      </w:r>
    </w:p>
    <w:p w:rsid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F60">
        <w:rPr>
          <w:rFonts w:ascii="Times New Roman" w:hAnsi="Times New Roman" w:cs="Times New Roman"/>
          <w:b/>
          <w:bCs/>
          <w:sz w:val="28"/>
          <w:szCs w:val="28"/>
        </w:rPr>
        <w:t>БПОУ ОО «Болховский педагогический колледж»</w:t>
      </w:r>
    </w:p>
    <w:p w:rsid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17" w:rsidRDefault="00396266" w:rsidP="00BA1AE9">
      <w:pPr>
        <w:widowControl w:val="0"/>
        <w:spacing w:line="276" w:lineRule="auto"/>
        <w:ind w:left="3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6C4517" w:rsidRDefault="00396266" w:rsidP="00BA1AE9">
      <w:pPr>
        <w:widowControl w:val="0"/>
        <w:tabs>
          <w:tab w:val="left" w:pos="1004"/>
          <w:tab w:val="left" w:pos="2964"/>
          <w:tab w:val="left" w:pos="3436"/>
          <w:tab w:val="left" w:pos="5208"/>
          <w:tab w:val="left" w:pos="7033"/>
          <w:tab w:val="left" w:pos="8220"/>
        </w:tabs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БПОУ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Болховский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E0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Колледж)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C1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C1E1D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E74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629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BA1AE9">
      <w:pPr>
        <w:widowControl w:val="0"/>
        <w:spacing w:before="2" w:line="276" w:lineRule="auto"/>
        <w:ind w:right="-6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1184B" w:rsidRDefault="0011184B" w:rsidP="00111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11184B" w:rsidRDefault="0011184B" w:rsidP="00111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№273-ФЗ «Об образовании в Российской Федерации» </w:t>
      </w:r>
      <w:r w:rsidRPr="0055612D">
        <w:rPr>
          <w:rFonts w:ascii="Times New Roman" w:hAnsi="Times New Roman" w:cs="Times New Roman"/>
          <w:sz w:val="28"/>
          <w:szCs w:val="28"/>
        </w:rPr>
        <w:t>(с изменениями на 6 февраля 2023 года);</w:t>
      </w:r>
    </w:p>
    <w:p w:rsidR="0011184B" w:rsidRDefault="0011184B" w:rsidP="00111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№336 от 17.05.2022г. «Об утверждении перечня профессий и специальностей среднего профессионального образования  и установлении соответствия 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года №1199 «Об утверждении перечней профессий и специальностей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образования»;</w:t>
      </w:r>
    </w:p>
    <w:p w:rsidR="0011184B" w:rsidRDefault="0011184B" w:rsidP="00111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20.10.2022 года №915 «О внесении изменений  в порядок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Министерством просвещения Российской Федерации от 2 сентября 2020 года №457»;</w:t>
      </w:r>
    </w:p>
    <w:p w:rsidR="0011184B" w:rsidRPr="00827E6C" w:rsidRDefault="0011184B" w:rsidP="00111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БПОУ ОО «Болховский педагогический колледж».</w:t>
      </w:r>
    </w:p>
    <w:p w:rsidR="006C4517" w:rsidRPr="00414FC9" w:rsidRDefault="00396266" w:rsidP="00BA1AE9">
      <w:pPr>
        <w:pStyle w:val="a3"/>
        <w:widowControl w:val="0"/>
        <w:numPr>
          <w:ilvl w:val="0"/>
          <w:numId w:val="1"/>
        </w:numPr>
        <w:spacing w:before="2" w:line="276" w:lineRule="auto"/>
        <w:ind w:left="567" w:right="-1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414FC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14F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4F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14F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чр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14F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Болховский</w:t>
      </w:r>
      <w:r w:rsidRPr="00414F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олл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7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4517" w:rsidRPr="00414FC9" w:rsidRDefault="00396266" w:rsidP="00BA1AE9">
      <w:pPr>
        <w:pStyle w:val="a3"/>
        <w:widowControl w:val="0"/>
        <w:numPr>
          <w:ilvl w:val="0"/>
          <w:numId w:val="1"/>
        </w:numPr>
        <w:spacing w:line="276" w:lineRule="auto"/>
        <w:ind w:left="567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414F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414F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4F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414F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Pr="00414F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414F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14FC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 w:rsidRPr="00414F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прик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0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Колледжа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BA1AE9">
      <w:pPr>
        <w:widowControl w:val="0"/>
        <w:tabs>
          <w:tab w:val="left" w:pos="2550"/>
          <w:tab w:val="left" w:pos="3998"/>
          <w:tab w:val="left" w:pos="5691"/>
          <w:tab w:val="left" w:pos="7915"/>
        </w:tabs>
        <w:spacing w:line="276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ликвидир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E0DD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BA1AE9">
      <w:pPr>
        <w:widowControl w:val="0"/>
        <w:tabs>
          <w:tab w:val="left" w:pos="2166"/>
          <w:tab w:val="left" w:pos="3655"/>
          <w:tab w:val="left" w:pos="5113"/>
          <w:tab w:val="left" w:pos="7042"/>
          <w:tab w:val="left" w:pos="8474"/>
        </w:tabs>
        <w:spacing w:line="276" w:lineRule="auto"/>
        <w:ind w:right="-66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4517" w:rsidRDefault="00396266" w:rsidP="00BA1AE9">
      <w:pPr>
        <w:widowControl w:val="0"/>
        <w:tabs>
          <w:tab w:val="left" w:pos="1861"/>
          <w:tab w:val="left" w:pos="2769"/>
          <w:tab w:val="left" w:pos="3993"/>
          <w:tab w:val="left" w:pos="4516"/>
          <w:tab w:val="left" w:pos="6252"/>
          <w:tab w:val="left" w:pos="8598"/>
          <w:tab w:val="left" w:pos="9538"/>
        </w:tabs>
        <w:spacing w:line="276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BA1AE9">
      <w:pPr>
        <w:widowControl w:val="0"/>
        <w:spacing w:before="1" w:line="276" w:lineRule="auto"/>
        <w:ind w:left="566" w:right="4147" w:hanging="2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629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приемной комиссии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629C5" w:rsidRDefault="00396266" w:rsidP="008629C5">
      <w:pPr>
        <w:widowControl w:val="0"/>
        <w:spacing w:line="276" w:lineRule="auto"/>
        <w:ind w:left="566" w:right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629C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приемной комиссии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4517" w:rsidRDefault="008629C5" w:rsidP="008629C5">
      <w:pPr>
        <w:widowControl w:val="0"/>
        <w:spacing w:line="276" w:lineRule="auto"/>
        <w:ind w:left="566" w:right="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96266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3962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62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962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62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962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62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9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 w:rsidR="003962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962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62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9626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62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62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962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96266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="00991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приемной комиссии</w:t>
      </w:r>
      <w:r w:rsidR="003962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before="2" w:line="276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629C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приемной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8E74CE">
      <w:pPr>
        <w:widowControl w:val="0"/>
        <w:tabs>
          <w:tab w:val="left" w:pos="2250"/>
          <w:tab w:val="left" w:pos="3798"/>
          <w:tab w:val="left" w:pos="5314"/>
          <w:tab w:val="left" w:pos="5832"/>
          <w:tab w:val="left" w:pos="8376"/>
        </w:tabs>
        <w:spacing w:line="276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рь.</w:t>
      </w:r>
    </w:p>
    <w:p w:rsidR="006C4517" w:rsidRDefault="00396266" w:rsidP="00BA1AE9">
      <w:pPr>
        <w:widowControl w:val="0"/>
        <w:spacing w:line="276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4517" w:rsidRDefault="00396266" w:rsidP="00BA1AE9">
      <w:pPr>
        <w:widowControl w:val="0"/>
        <w:spacing w:line="276" w:lineRule="auto"/>
        <w:ind w:right="-6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tabs>
          <w:tab w:val="left" w:pos="2341"/>
          <w:tab w:val="left" w:pos="3443"/>
          <w:tab w:val="left" w:pos="3865"/>
          <w:tab w:val="left" w:pos="6392"/>
          <w:tab w:val="left" w:pos="8565"/>
        </w:tabs>
        <w:spacing w:before="2" w:line="276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line="276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«Дни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line="276" w:lineRule="auto"/>
        <w:ind w:right="-6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line="276" w:lineRule="auto"/>
        <w:ind w:left="566" w:right="73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проводит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E0D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(лицами их заменяющими)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line="276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1E1D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BA1AE9">
      <w:pPr>
        <w:widowControl w:val="0"/>
        <w:spacing w:line="276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BA1AE9">
      <w:pPr>
        <w:widowControl w:val="0"/>
        <w:tabs>
          <w:tab w:val="left" w:pos="2355"/>
          <w:tab w:val="left" w:pos="4128"/>
          <w:tab w:val="left" w:pos="5466"/>
          <w:tab w:val="left" w:pos="5955"/>
          <w:tab w:val="left" w:pos="7974"/>
        </w:tabs>
        <w:spacing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творческих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</w:p>
    <w:p w:rsidR="006C4517" w:rsidRDefault="00396266" w:rsidP="00BA1AE9">
      <w:pPr>
        <w:widowControl w:val="0"/>
        <w:spacing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1.11.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6C4517" w:rsidP="00BA1AE9">
      <w:pPr>
        <w:spacing w:after="8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517" w:rsidRDefault="00396266" w:rsidP="00BA1AE9">
      <w:pPr>
        <w:widowControl w:val="0"/>
        <w:spacing w:line="276" w:lineRule="auto"/>
        <w:ind w:left="3084" w:right="812" w:hanging="16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МИССИИ</w:t>
      </w:r>
    </w:p>
    <w:p w:rsidR="006C4517" w:rsidRDefault="00396266" w:rsidP="00BA1AE9">
      <w:pPr>
        <w:widowControl w:val="0"/>
        <w:spacing w:line="276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4517" w:rsidRDefault="00396266" w:rsidP="00BA1AE9">
      <w:pPr>
        <w:widowControl w:val="0"/>
        <w:spacing w:line="276" w:lineRule="auto"/>
        <w:ind w:right="-5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before="3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line="276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tabs>
          <w:tab w:val="left" w:pos="0"/>
        </w:tabs>
        <w:spacing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профессиональное образовательное учреждение</w:t>
      </w:r>
      <w:proofErr w:type="gramEnd"/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Орловской области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Болховский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FE0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4517" w:rsidRDefault="00396266" w:rsidP="00BA1AE9">
      <w:pPr>
        <w:widowControl w:val="0"/>
        <w:tabs>
          <w:tab w:val="left" w:pos="1370"/>
          <w:tab w:val="left" w:pos="3346"/>
          <w:tab w:val="left" w:pos="5595"/>
          <w:tab w:val="left" w:pos="8296"/>
        </w:tabs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B31B03E" wp14:editId="3C43288E">
                <wp:simplePos x="0" y="0"/>
                <wp:positionH relativeFrom="page">
                  <wp:posOffset>2472563</wp:posOffset>
                </wp:positionH>
                <wp:positionV relativeFrom="paragraph">
                  <wp:posOffset>1227455</wp:posOffset>
                </wp:positionV>
                <wp:extent cx="45719" cy="2087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1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5719" y="208788"/>
                              </a:lnTo>
                              <a:lnTo>
                                <a:pt x="457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777B2B7" wp14:editId="460FFC3C">
                <wp:simplePos x="0" y="0"/>
                <wp:positionH relativeFrom="page">
                  <wp:posOffset>1536446</wp:posOffset>
                </wp:positionH>
                <wp:positionV relativeFrom="paragraph">
                  <wp:posOffset>381</wp:posOffset>
                </wp:positionV>
                <wp:extent cx="5402325" cy="20878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32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32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02325" y="208788"/>
                              </a:lnTo>
                              <a:lnTo>
                                <a:pt x="5402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профессиональное образовательное учреждение Орловской области</w:t>
      </w:r>
      <w:r w:rsidR="008E7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Болховский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E0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C4517" w:rsidRDefault="00396266" w:rsidP="00BA1AE9">
      <w:pPr>
        <w:widowControl w:val="0"/>
        <w:spacing w:line="276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E4C570C" wp14:editId="01B44B9E">
                <wp:simplePos x="0" y="0"/>
                <wp:positionH relativeFrom="page">
                  <wp:posOffset>1224076</wp:posOffset>
                </wp:positionH>
                <wp:positionV relativeFrom="paragraph">
                  <wp:posOffset>380</wp:posOffset>
                </wp:positionV>
                <wp:extent cx="312419" cy="20878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1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1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12419" y="208788"/>
                              </a:lnTo>
                              <a:lnTo>
                                <a:pt x="3124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BA1AE9">
      <w:pPr>
        <w:widowControl w:val="0"/>
        <w:spacing w:line="276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омочным,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 менее 2/3 от общего числа членов приемной комиссии.</w:t>
      </w:r>
    </w:p>
    <w:p w:rsidR="00396266" w:rsidRDefault="00396266" w:rsidP="00BA1AE9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Решения приемной комиссии принимаются простым большинством голосов и оформляются протоколами, которые подписываются председателем приемной комиссии, ответственным секретарем, членами приемной комиссии.</w:t>
      </w:r>
    </w:p>
    <w:p w:rsidR="00396266" w:rsidRDefault="00396266" w:rsidP="00BA1AE9">
      <w:pPr>
        <w:widowControl w:val="0"/>
        <w:spacing w:line="276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Приемная комиссия готовит заблаговременно различные информационные материалы, бланки необходимой документации, проводит подбор технического персонала, оборудует помещения для работы ответственного секретаря и технического персонала, оформляет справочные материалы по специальностям, обеспечивает условия хранения документов.</w:t>
      </w:r>
    </w:p>
    <w:p w:rsidR="006C4517" w:rsidRDefault="00396266" w:rsidP="00BA1AE9">
      <w:pPr>
        <w:widowControl w:val="0"/>
        <w:spacing w:line="276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Прием в 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олледж по образовательным программам проводится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74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профессиональное образовательное учреждение</w:t>
      </w:r>
      <w:proofErr w:type="gramEnd"/>
      <w:r w:rsidR="008E7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Орловской области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Болховский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FE0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4517" w:rsidRDefault="00396266" w:rsidP="00BA1AE9">
      <w:pPr>
        <w:widowControl w:val="0"/>
        <w:spacing w:before="3" w:line="276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6C4517" w:rsidRDefault="00396266" w:rsidP="00BA1AE9">
      <w:pPr>
        <w:widowControl w:val="0"/>
        <w:tabs>
          <w:tab w:val="left" w:pos="2600"/>
          <w:tab w:val="left" w:pos="4075"/>
          <w:tab w:val="left" w:pos="5040"/>
          <w:tab w:val="left" w:pos="7016"/>
          <w:tab w:val="left" w:pos="8004"/>
          <w:tab w:val="left" w:pos="9539"/>
        </w:tabs>
        <w:spacing w:line="276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4517" w:rsidRDefault="00396266" w:rsidP="00BA1AE9">
      <w:pPr>
        <w:widowControl w:val="0"/>
        <w:spacing w:line="276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4517" w:rsidRDefault="00396266" w:rsidP="00BA1AE9">
      <w:pPr>
        <w:widowControl w:val="0"/>
        <w:spacing w:line="27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Болховский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FE0DD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6C4517" w:rsidRDefault="00396266" w:rsidP="00BA1AE9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6C4517" w:rsidRDefault="00396266" w:rsidP="00BA1AE9">
      <w:pPr>
        <w:widowControl w:val="0"/>
        <w:spacing w:before="49"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6C4517" w:rsidRDefault="00396266" w:rsidP="00BA1AE9">
      <w:pPr>
        <w:widowControl w:val="0"/>
        <w:spacing w:before="47" w:line="276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before="3" w:line="276" w:lineRule="auto"/>
        <w:ind w:right="-65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96266" w:rsidRDefault="00396266" w:rsidP="00BA1AE9">
      <w:pPr>
        <w:widowControl w:val="0"/>
        <w:spacing w:before="47" w:line="276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before="47" w:line="276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4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4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6C4517" w:rsidRDefault="00396266" w:rsidP="00BA1AE9">
      <w:pPr>
        <w:widowControl w:val="0"/>
        <w:spacing w:before="3" w:line="276" w:lineRule="auto"/>
        <w:ind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6C4517" w:rsidRDefault="00396266" w:rsidP="00BA1AE9">
      <w:pPr>
        <w:widowControl w:val="0"/>
        <w:tabs>
          <w:tab w:val="left" w:pos="1202"/>
          <w:tab w:val="left" w:pos="2470"/>
          <w:tab w:val="left" w:pos="3175"/>
          <w:tab w:val="left" w:pos="3715"/>
          <w:tab w:val="left" w:pos="4592"/>
          <w:tab w:val="left" w:pos="5960"/>
          <w:tab w:val="left" w:pos="7144"/>
          <w:tab w:val="left" w:pos="7760"/>
        </w:tabs>
        <w:spacing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6C4517" w:rsidRDefault="00396266" w:rsidP="00BA1AE9">
      <w:pPr>
        <w:widowControl w:val="0"/>
        <w:spacing w:before="2" w:line="276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4517" w:rsidRDefault="00396266" w:rsidP="00BA1AE9">
      <w:pPr>
        <w:widowControl w:val="0"/>
        <w:spacing w:line="276" w:lineRule="auto"/>
        <w:ind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6C4517" w:rsidRDefault="00396266" w:rsidP="00BA1AE9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6C4517" w:rsidRDefault="00396266" w:rsidP="00BA1AE9">
      <w:pPr>
        <w:widowControl w:val="0"/>
        <w:spacing w:before="50" w:line="276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tabs>
          <w:tab w:val="left" w:pos="1128"/>
          <w:tab w:val="left" w:pos="2417"/>
          <w:tab w:val="left" w:pos="3592"/>
          <w:tab w:val="left" w:pos="4069"/>
          <w:tab w:val="left" w:pos="6044"/>
          <w:tab w:val="left" w:pos="7629"/>
          <w:tab w:val="left" w:pos="8245"/>
        </w:tabs>
        <w:spacing w:line="276" w:lineRule="auto"/>
        <w:ind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before="1" w:line="276" w:lineRule="auto"/>
        <w:ind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иногородних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4517" w:rsidRDefault="00396266" w:rsidP="00BA1AE9">
      <w:pPr>
        <w:widowControl w:val="0"/>
        <w:spacing w:line="276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517" w:rsidRDefault="00396266" w:rsidP="00BA1AE9">
      <w:pPr>
        <w:widowControl w:val="0"/>
        <w:spacing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2.11.Подача заявления о приеме в Колледж и других необходимых документов регистрируется в специальных журналах. До начала приема документов листы журналов нумеруются, прошиваются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и опечатываются. В день окончания приема документов записи в журналах закрываются итоговой чертой. Черта, подводимая после окончания приема документов, фиксируется подписью ответственного секретаря и скрепляется печатью Колледжа.</w:t>
      </w:r>
    </w:p>
    <w:p w:rsidR="00D848E8" w:rsidRP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На каждого поступающего заводится личное дело, в котором хранятся все сданные им документы и материалы сдачи </w:t>
      </w:r>
      <w:r w:rsidR="009F7C8E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испытания.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выдается расписка о приеме документов.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Приемная комиссия в соответствии с полученными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поступающего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документами принимает решение о допуске его к </w:t>
      </w:r>
      <w:r w:rsidR="009F7C8E">
        <w:rPr>
          <w:rFonts w:ascii="Times New Roman" w:eastAsia="Times New Roman" w:hAnsi="Times New Roman" w:cs="Times New Roman"/>
          <w:sz w:val="28"/>
          <w:szCs w:val="28"/>
        </w:rPr>
        <w:t>вступительному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и извещает об этом.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Работающим</w:t>
      </w:r>
      <w:proofErr w:type="gramEnd"/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поступающим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выдается справка о допуске их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вступительному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испытанию для оформления отпуска по месту работы.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Для поступающих проводятся консультации,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как по содержанию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C8E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испытания, так и по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организации, критериям оценки, предъявляемым требованиям, порядке зачисления и т.п.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Расписание консультаций по </w:t>
      </w:r>
      <w:r>
        <w:rPr>
          <w:rFonts w:ascii="Times New Roman" w:eastAsia="Times New Roman" w:hAnsi="Times New Roman" w:cs="Times New Roman"/>
          <w:sz w:val="28"/>
          <w:szCs w:val="28"/>
        </w:rPr>
        <w:t>вступительным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утверждается приказом директора Колледжа.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Вступительные испытания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тся в сроки, установленные приказом директором Колледжа.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составляются ежегодно, подписываются председателем предметной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комиссии и утверждаются председателем приемной комиссии.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2.18.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Присутствие на </w:t>
      </w:r>
      <w:r>
        <w:rPr>
          <w:rFonts w:ascii="Times New Roman" w:eastAsia="Times New Roman" w:hAnsi="Times New Roman" w:cs="Times New Roman"/>
          <w:sz w:val="28"/>
          <w:szCs w:val="28"/>
        </w:rPr>
        <w:t>вступительном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посторонних лиц (включая инспектирующие органы) без разрешения председателя приемной комиссии не допускается.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lastRenderedPageBreak/>
        <w:t>2.19.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вступительного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приемная комиссия знакомит каждого поступающего с его результатами.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2.20.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вступительного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для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членами приемной комиссии обеспечивается соблюдение следующих требований: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вступительное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испытание проводится для лиц с ограниченными возможностями здоровья в одной аудитории совместно с поступающими, не имеющими ограничения здоровья, если это не создает трудностей для поступающих при сдаче </w:t>
      </w:r>
      <w:r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испытания;</w:t>
      </w:r>
      <w:proofErr w:type="gramEnd"/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присутствие ассистента, оказывающего поступающим необходимую техническую помощь с учетом их индивидуальных особенностей;</w:t>
      </w:r>
      <w:proofErr w:type="gramEnd"/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proofErr w:type="gramEnd"/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 печатном виде инструкция о порядке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вступительного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испытания;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поступающие с учетом их индивидуальных особенностей могут в процессе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вступительного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 пользоваться необходимыми им техническими средствами;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 обеспечивается соблюдение следующих требований в зависимости от категории поступающих с ограниченными возможностями здоровья: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а) для глухих и слабослышащих: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proofErr w:type="gramEnd"/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использование звукоусиливающей аппаратуры индивидуального пользования;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б) для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proofErr w:type="gramEnd"/>
      <w:r w:rsidRPr="00D848E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</w:t>
      </w:r>
      <w:r w:rsidR="009F7C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инструкция о порядке проведения </w:t>
      </w:r>
      <w:r w:rsidR="009F7C8E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 оформляется увеличенным шрифтом.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8E8" w:rsidRPr="00D848E8" w:rsidRDefault="00D848E8" w:rsidP="00BA1AE9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b/>
          <w:sz w:val="28"/>
          <w:szCs w:val="28"/>
        </w:rPr>
        <w:t>III. РАССМОТРЕНИЕ АПЕЛЛЯЦИЙ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несогласия с его результатами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апелляция).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апелляции не является пересдачей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вступительного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испытания. В ходе рассмотрения апелляции проверяется только правильность оценки процедуры и результата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вступительного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испытания.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Подача и рассмотрение апелляций осуществляются в соответствии с Положением об апелляционной комиссии. 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8E8" w:rsidRPr="00D848E8" w:rsidRDefault="00D848E8" w:rsidP="00BA1AE9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ОРГАНИЗАЦИЯ ПРИЕМА НА МЕСТА С ОПЛАТОЙ СТОИМОСТИ ОБУЧЕНИЯ</w:t>
      </w:r>
    </w:p>
    <w:p w:rsid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Прием на обучение по договорам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 среднего профессионального образования, заключаемым при приеме на обучение за счет средств физических и (или) юридических лиц (далее -</w:t>
      </w:r>
      <w:r w:rsidR="00FB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договор об оказании платных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образовательных услуг), на каждую специальность осуществляется приемной комиссией сверхустановленных на них контрольных цифр приема в пределах численности, определяемой лицензией.</w:t>
      </w:r>
      <w:proofErr w:type="gramEnd"/>
    </w:p>
    <w:p w:rsidR="0012673C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Взаимоотношения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Колледжем, с одной стороны, и юридическим или физическим лицом, с другой стороны, для приема на места с оплатой стоимости обучения регулируются договором об оказании платных образовательных услуг. Договор оформляется при подаче заявлений и документов на места с оплатой стоимости обучения.</w:t>
      </w:r>
    </w:p>
    <w:p w:rsidR="0012673C" w:rsidRDefault="0012673C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73C" w:rsidRPr="0012673C" w:rsidRDefault="00D848E8" w:rsidP="00BA1AE9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b/>
          <w:sz w:val="28"/>
          <w:szCs w:val="28"/>
        </w:rPr>
        <w:t>V. ПОРЯДОК ЗАЧИСЛЕНИЯ</w:t>
      </w:r>
    </w:p>
    <w:p w:rsidR="00D848E8" w:rsidRPr="00D848E8" w:rsidRDefault="00D848E8" w:rsidP="00BA1A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После окончания вступительных испытаний и представления поступающими оригиналов документов Приемная комиссия принимает решение о зачислении в состав обучающихся, директором Колледжа издается приказ о зачислении лиц, рекомендованных приемной комиссией к зачислению и представивших оригиналы соответствующих документов. Приказ размещается на следующий рабочий день после издания на информационном стенде приемной комиссии и на официальном сайте Колледжа.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Решение о зачислении каждого поступающего на обучение или об отказе ему в приеме в колледж принимается на заседании приемной комиссии и оформляется протоколом.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В случае отказа ряда поступающих от зачисления в Колледж либо не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предоставления в установленные сроки оригиналов документов, набор осуществляется из числа поступающих, включенных в список резерва.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0D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свободных мест, оставшихся после зачисления, в том числе по результатам 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испытаний, зачисление в Колледж осуществляется до 1 декабря текущего года.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0D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После издания приказа о зачислении ответственный секретарь Приемной комиссии и/или по его поручению работники приемной комиссии оформляют личные дела обучающихся (нумеруют, сшивают, составляют опись) и передают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их на хранение секретарю учебной части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Колледжа не позднее,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чем за десять дней до начала учебного года.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0D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Лицам, не зачисленным в </w:t>
      </w:r>
      <w:r w:rsidR="00FE0DD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олледж, документы выдаются лично, при предъявлении паспорта и расписки о принятых документах. Документы не поступивших в Колледж граждан, по их письменному заявлению,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возвращаются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lastRenderedPageBreak/>
        <w:t>им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не позднее начала учебного года –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01 сентября. 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0DD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Личные дела не зачисленных в Колледж хранятся в Приемной комиссии с момента начала приема документов, а затем уничтожаются в установленном порядке. Копии документов, не поступивших в Колледж граждан, уничтожаются не позднее начала учебного года –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01 сентября.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0DD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Подлинники невостребованных документов об образовании после изъятия из личных дел передаются по описи на хранение в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архив.</w:t>
      </w:r>
    </w:p>
    <w:p w:rsidR="0012673C" w:rsidRDefault="0012673C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73C" w:rsidRPr="0012673C" w:rsidRDefault="00D848E8" w:rsidP="00BA1AE9">
      <w:pPr>
        <w:widowControl w:val="0"/>
        <w:spacing w:line="276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73C">
        <w:rPr>
          <w:rFonts w:ascii="Times New Roman" w:eastAsia="Times New Roman" w:hAnsi="Times New Roman" w:cs="Times New Roman"/>
          <w:b/>
          <w:sz w:val="28"/>
          <w:szCs w:val="28"/>
        </w:rPr>
        <w:t>VI. ОТЧЕТНОСТЬ ПРИЕМНОЙ КОМИССИИ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Работа приемной комиссии завершается отчетом об итогах приема поступающих и оглашается на заседании педагогического совета Колледжа.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6.2. Приемная комиссия в ходе проверки ее работы представляет следующие документы: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0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равила приема граждан на </w:t>
      </w:r>
      <w:proofErr w:type="gramStart"/>
      <w:r w:rsidRPr="00D848E8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в </w:t>
      </w:r>
      <w:r w:rsidR="009F7C8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профессиональное образовательное учреждение Орловской области</w:t>
      </w:r>
      <w:r w:rsidR="009F7C8E" w:rsidRPr="00D84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Болховский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педагогический колледж»;</w:t>
      </w:r>
      <w:r w:rsidR="006C4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="006C4089">
        <w:rPr>
          <w:rFonts w:ascii="Times New Roman" w:eastAsia="Times New Roman" w:hAnsi="Times New Roman" w:cs="Times New Roman"/>
          <w:sz w:val="28"/>
          <w:szCs w:val="28"/>
        </w:rPr>
        <w:t xml:space="preserve"> заседаний приемной комиссии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журналы регистрации документов поступающих;</w:t>
      </w:r>
    </w:p>
    <w:p w:rsidR="0012673C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личные дела абитуриентов;</w:t>
      </w:r>
    </w:p>
    <w:p w:rsidR="00D848E8" w:rsidRPr="00D848E8" w:rsidRDefault="00D848E8" w:rsidP="00BA1AE9">
      <w:pPr>
        <w:widowControl w:val="0"/>
        <w:spacing w:line="276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 xml:space="preserve">приказы о зачислении в состав </w:t>
      </w:r>
      <w:proofErr w:type="gramStart"/>
      <w:r w:rsidR="006C408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C4089"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Pr="00D848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8E8" w:rsidRDefault="00D848E8" w:rsidP="00BA1AE9">
      <w:pPr>
        <w:widowControl w:val="0"/>
        <w:spacing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848E8" w:rsidSect="0012673C">
      <w:pgSz w:w="11906" w:h="16838"/>
      <w:pgMar w:top="957" w:right="847" w:bottom="1072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259"/>
    <w:multiLevelType w:val="hybridMultilevel"/>
    <w:tmpl w:val="65B0B1A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3E0EA9"/>
    <w:multiLevelType w:val="hybridMultilevel"/>
    <w:tmpl w:val="2AB0ED66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4517"/>
    <w:rsid w:val="000B57E5"/>
    <w:rsid w:val="0011184B"/>
    <w:rsid w:val="0012673C"/>
    <w:rsid w:val="00396266"/>
    <w:rsid w:val="00414FC9"/>
    <w:rsid w:val="004F45F7"/>
    <w:rsid w:val="0055612D"/>
    <w:rsid w:val="006C4089"/>
    <w:rsid w:val="006C4517"/>
    <w:rsid w:val="007C1E1D"/>
    <w:rsid w:val="00827E6C"/>
    <w:rsid w:val="008629C5"/>
    <w:rsid w:val="008E74CE"/>
    <w:rsid w:val="00991B3C"/>
    <w:rsid w:val="009F7C8E"/>
    <w:rsid w:val="00BA1AE9"/>
    <w:rsid w:val="00D37F60"/>
    <w:rsid w:val="00D76434"/>
    <w:rsid w:val="00D848E8"/>
    <w:rsid w:val="00EE0598"/>
    <w:rsid w:val="00FB49B2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Александровна</cp:lastModifiedBy>
  <cp:revision>18</cp:revision>
  <cp:lastPrinted>2021-03-10T05:59:00Z</cp:lastPrinted>
  <dcterms:created xsi:type="dcterms:W3CDTF">2021-03-07T12:43:00Z</dcterms:created>
  <dcterms:modified xsi:type="dcterms:W3CDTF">2023-02-28T05:28:00Z</dcterms:modified>
</cp:coreProperties>
</file>