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7A" w:rsidRPr="00791DFA" w:rsidRDefault="00862E7A" w:rsidP="00791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FA">
        <w:rPr>
          <w:rFonts w:ascii="Times New Roman" w:hAnsi="Times New Roman" w:cs="Times New Roman"/>
          <w:b/>
          <w:sz w:val="28"/>
          <w:szCs w:val="28"/>
        </w:rPr>
        <w:t>Единая информационная база наставников БПОУ ОО «Болховский педагогический колледж»</w:t>
      </w:r>
    </w:p>
    <w:p w:rsidR="00862E7A" w:rsidRPr="00791DFA" w:rsidRDefault="00862E7A" w:rsidP="00791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FA">
        <w:rPr>
          <w:rFonts w:ascii="Times New Roman" w:hAnsi="Times New Roman" w:cs="Times New Roman"/>
          <w:b/>
          <w:sz w:val="28"/>
          <w:szCs w:val="28"/>
        </w:rPr>
        <w:t>на 2023 – 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721"/>
        <w:gridCol w:w="1588"/>
        <w:gridCol w:w="3231"/>
        <w:gridCol w:w="3402"/>
        <w:gridCol w:w="1739"/>
      </w:tblGrid>
      <w:tr w:rsidR="00862E7A" w:rsidRPr="00791DFA" w:rsidTr="00791DFA">
        <w:trPr>
          <w:trHeight w:val="348"/>
        </w:trPr>
        <w:tc>
          <w:tcPr>
            <w:tcW w:w="6658" w:type="dxa"/>
            <w:gridSpan w:val="3"/>
            <w:shd w:val="clear" w:color="auto" w:fill="F2DBDB" w:themeFill="accent2" w:themeFillTint="33"/>
          </w:tcPr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  <w:tc>
          <w:tcPr>
            <w:tcW w:w="8372" w:type="dxa"/>
            <w:gridSpan w:val="3"/>
            <w:shd w:val="clear" w:color="auto" w:fill="F2DBDB" w:themeFill="accent2" w:themeFillTint="33"/>
          </w:tcPr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НАСТАВЛЯЕМЫЙ</w:t>
            </w:r>
          </w:p>
        </w:tc>
      </w:tr>
      <w:tr w:rsidR="00862E7A" w:rsidRPr="00791DFA" w:rsidTr="00791DFA">
        <w:tc>
          <w:tcPr>
            <w:tcW w:w="2518" w:type="dxa"/>
            <w:shd w:val="clear" w:color="auto" w:fill="C6D9F1" w:themeFill="text2" w:themeFillTint="33"/>
          </w:tcPr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</w:t>
            </w:r>
          </w:p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</w:t>
            </w:r>
          </w:p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C6D9F1" w:themeFill="text2" w:themeFillTint="33"/>
          </w:tcPr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о приеме </w:t>
            </w:r>
            <w:proofErr w:type="gramStart"/>
            <w:r w:rsidRPr="00791DFA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</w:p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b/>
                <w:sz w:val="28"/>
                <w:szCs w:val="28"/>
              </w:rPr>
              <w:t>работу</w:t>
            </w:r>
          </w:p>
        </w:tc>
        <w:tc>
          <w:tcPr>
            <w:tcW w:w="3231" w:type="dxa"/>
            <w:shd w:val="clear" w:color="auto" w:fill="C6D9F1" w:themeFill="text2" w:themeFillTint="33"/>
          </w:tcPr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91DF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</w:t>
            </w:r>
          </w:p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</w:t>
            </w:r>
          </w:p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739" w:type="dxa"/>
          </w:tcPr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о приеме </w:t>
            </w:r>
            <w:proofErr w:type="gramStart"/>
            <w:r w:rsidRPr="00791DFA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</w:p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b/>
                <w:sz w:val="28"/>
                <w:szCs w:val="28"/>
              </w:rPr>
              <w:t>работу</w:t>
            </w:r>
          </w:p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2E7A" w:rsidRPr="00791DFA" w:rsidTr="00791DFA">
        <w:tc>
          <w:tcPr>
            <w:tcW w:w="2518" w:type="dxa"/>
            <w:shd w:val="clear" w:color="auto" w:fill="C6D9F1" w:themeFill="text2" w:themeFillTint="33"/>
          </w:tcPr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Торубарова</w:t>
            </w:r>
            <w:proofErr w:type="spellEnd"/>
          </w:p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Марина Алексеевна</w:t>
            </w:r>
          </w:p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Преподаватель,</w:t>
            </w:r>
          </w:p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№15 от 16.08.1989</w:t>
            </w:r>
          </w:p>
        </w:tc>
        <w:tc>
          <w:tcPr>
            <w:tcW w:w="3231" w:type="dxa"/>
            <w:shd w:val="clear" w:color="auto" w:fill="C6D9F1" w:themeFill="text2" w:themeFillTint="33"/>
          </w:tcPr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Мынкина</w:t>
            </w:r>
            <w:proofErr w:type="spellEnd"/>
          </w:p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Кристина Вячеславовна</w:t>
            </w:r>
          </w:p>
        </w:tc>
        <w:tc>
          <w:tcPr>
            <w:tcW w:w="3402" w:type="dxa"/>
          </w:tcPr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Преподаватель, без категории</w:t>
            </w:r>
          </w:p>
        </w:tc>
        <w:tc>
          <w:tcPr>
            <w:tcW w:w="1739" w:type="dxa"/>
          </w:tcPr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№137/1-К</w:t>
            </w:r>
          </w:p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</w:tr>
      <w:tr w:rsidR="00862E7A" w:rsidRPr="00791DFA" w:rsidTr="00791DFA">
        <w:tc>
          <w:tcPr>
            <w:tcW w:w="2518" w:type="dxa"/>
            <w:shd w:val="clear" w:color="auto" w:fill="C6D9F1" w:themeFill="text2" w:themeFillTint="33"/>
          </w:tcPr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Сурова</w:t>
            </w:r>
          </w:p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Екатерина Витальевна</w:t>
            </w:r>
          </w:p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Преподаватель,</w:t>
            </w:r>
          </w:p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№55-К от 01.09.2005</w:t>
            </w:r>
          </w:p>
        </w:tc>
        <w:tc>
          <w:tcPr>
            <w:tcW w:w="3231" w:type="dxa"/>
            <w:shd w:val="clear" w:color="auto" w:fill="C6D9F1" w:themeFill="text2" w:themeFillTint="33"/>
          </w:tcPr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Савенкова</w:t>
            </w:r>
          </w:p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3402" w:type="dxa"/>
          </w:tcPr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Преподаватель, без категории</w:t>
            </w:r>
          </w:p>
        </w:tc>
        <w:tc>
          <w:tcPr>
            <w:tcW w:w="1739" w:type="dxa"/>
          </w:tcPr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№137-К</w:t>
            </w:r>
          </w:p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</w:tr>
      <w:tr w:rsidR="00862E7A" w:rsidRPr="00791DFA" w:rsidTr="00791DFA">
        <w:tc>
          <w:tcPr>
            <w:tcW w:w="2518" w:type="dxa"/>
            <w:shd w:val="clear" w:color="auto" w:fill="C6D9F1" w:themeFill="text2" w:themeFillTint="33"/>
          </w:tcPr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</w:p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552" w:type="dxa"/>
          </w:tcPr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Преподаватель, высшая</w:t>
            </w:r>
          </w:p>
        </w:tc>
        <w:tc>
          <w:tcPr>
            <w:tcW w:w="1588" w:type="dxa"/>
          </w:tcPr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№69-К</w:t>
            </w:r>
          </w:p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8.11.2005</w:t>
            </w:r>
          </w:p>
        </w:tc>
        <w:tc>
          <w:tcPr>
            <w:tcW w:w="3231" w:type="dxa"/>
            <w:shd w:val="clear" w:color="auto" w:fill="C6D9F1" w:themeFill="text2" w:themeFillTint="33"/>
          </w:tcPr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Гагарин Владислав Владимирович</w:t>
            </w:r>
          </w:p>
        </w:tc>
        <w:tc>
          <w:tcPr>
            <w:tcW w:w="3402" w:type="dxa"/>
          </w:tcPr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без категории</w:t>
            </w:r>
          </w:p>
        </w:tc>
        <w:tc>
          <w:tcPr>
            <w:tcW w:w="1739" w:type="dxa"/>
          </w:tcPr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№114/1-К</w:t>
            </w:r>
          </w:p>
          <w:p w:rsidR="00862E7A" w:rsidRPr="00791DFA" w:rsidRDefault="00862E7A" w:rsidP="00791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DFA"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</w:tr>
    </w:tbl>
    <w:p w:rsidR="00862E7A" w:rsidRPr="00791DFA" w:rsidRDefault="00862E7A" w:rsidP="0079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E7A" w:rsidRPr="00791DFA" w:rsidRDefault="00862E7A" w:rsidP="0079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5B1" w:rsidRPr="00791DFA" w:rsidRDefault="001025B1" w:rsidP="0079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25B1" w:rsidRPr="00791DFA" w:rsidSect="00791DFA">
      <w:pgSz w:w="16838" w:h="11906" w:orient="landscape"/>
      <w:pgMar w:top="993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7A"/>
    <w:rsid w:val="000E6C2B"/>
    <w:rsid w:val="001025B1"/>
    <w:rsid w:val="00263B18"/>
    <w:rsid w:val="003016CF"/>
    <w:rsid w:val="00791DFA"/>
    <w:rsid w:val="00862E7A"/>
    <w:rsid w:val="00B8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BuhTorg</dc:creator>
  <cp:lastModifiedBy>Марина Александровна</cp:lastModifiedBy>
  <cp:revision>3</cp:revision>
  <dcterms:created xsi:type="dcterms:W3CDTF">2023-10-24T06:12:00Z</dcterms:created>
  <dcterms:modified xsi:type="dcterms:W3CDTF">2023-10-24T07:44:00Z</dcterms:modified>
</cp:coreProperties>
</file>